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3F76">
      <w:pPr>
        <w:pStyle w:val="Title"/>
        <w:rPr>
          <w:sz w:val="24"/>
        </w:rPr>
      </w:pPr>
      <w:bookmarkStart w:id="0" w:name="_GoBack"/>
      <w:bookmarkEnd w:id="0"/>
      <w:r>
        <w:rPr>
          <w:sz w:val="24"/>
        </w:rPr>
        <w:t>Special Adjustments Checklist</w:t>
      </w:r>
    </w:p>
    <w:p w:rsidR="00000000" w:rsidRDefault="00203F76">
      <w:pPr>
        <w:jc w:val="center"/>
        <w:rPr>
          <w:sz w:val="16"/>
          <w:szCs w:val="14"/>
        </w:rPr>
      </w:pPr>
      <w:r>
        <w:rPr>
          <w:sz w:val="16"/>
          <w:szCs w:val="14"/>
        </w:rPr>
        <w:t>(Document to be submitted as a package to the SHCC Finance Dept.)</w:t>
      </w:r>
    </w:p>
    <w:p w:rsidR="00000000" w:rsidRDefault="00203F76">
      <w:pPr>
        <w:spacing w:line="216" w:lineRule="auto"/>
        <w:jc w:val="center"/>
        <w:rPr>
          <w:sz w:val="16"/>
          <w:szCs w:val="14"/>
        </w:rPr>
      </w:pPr>
      <w:r>
        <w:rPr>
          <w:sz w:val="16"/>
          <w:szCs w:val="14"/>
        </w:rPr>
        <w:t>(Reference 4350.1 REV-1, Ch.34)</w:t>
      </w:r>
    </w:p>
    <w:p w:rsidR="00000000" w:rsidRDefault="00203F76">
      <w:pPr>
        <w:spacing w:line="216" w:lineRule="auto"/>
        <w:jc w:val="center"/>
        <w:rPr>
          <w:sz w:val="14"/>
          <w:szCs w:val="14"/>
        </w:rPr>
      </w:pPr>
    </w:p>
    <w:p w:rsidR="00000000" w:rsidRDefault="00203F76">
      <w:pPr>
        <w:spacing w:line="192" w:lineRule="auto"/>
        <w:rPr>
          <w:sz w:val="14"/>
          <w:szCs w:val="14"/>
        </w:rPr>
      </w:pPr>
    </w:p>
    <w:p w:rsidR="00000000" w:rsidRDefault="00203F76">
      <w:pPr>
        <w:spacing w:line="192" w:lineRule="auto"/>
        <w:ind w:firstLine="720"/>
        <w:rPr>
          <w:b/>
          <w:bCs/>
          <w:sz w:val="20"/>
          <w:szCs w:val="14"/>
          <w:u w:val="single"/>
        </w:rPr>
      </w:pPr>
      <w:r>
        <w:rPr>
          <w:b/>
          <w:bCs/>
          <w:sz w:val="20"/>
          <w:szCs w:val="14"/>
          <w:u w:val="single"/>
        </w:rPr>
        <w:t>Utilities Increase:</w:t>
      </w:r>
    </w:p>
    <w:p w:rsidR="00000000" w:rsidRDefault="00203F76">
      <w:pPr>
        <w:spacing w:line="192" w:lineRule="auto"/>
        <w:rPr>
          <w:sz w:val="14"/>
          <w:szCs w:val="14"/>
        </w:rPr>
      </w:pPr>
    </w:p>
    <w:p w:rsidR="00000000" w:rsidRDefault="00203F76">
      <w:pPr>
        <w:spacing w:line="192" w:lineRule="auto"/>
        <w:rPr>
          <w:sz w:val="14"/>
          <w:szCs w:val="14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1"/>
      <w:r>
        <w:rPr>
          <w:b/>
          <w:bCs/>
          <w:sz w:val="17"/>
          <w:szCs w:val="17"/>
        </w:rPr>
        <w:t>Copies of Bills Reflecting Increase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2"/>
      <w:r>
        <w:rPr>
          <w:b/>
          <w:bCs/>
          <w:sz w:val="17"/>
          <w:szCs w:val="17"/>
        </w:rPr>
        <w:t>Certification that property has a</w:t>
      </w:r>
      <w:r>
        <w:rPr>
          <w:b/>
          <w:bCs/>
          <w:sz w:val="17"/>
          <w:szCs w:val="17"/>
        </w:rPr>
        <w:t>nalyzed rates and requested rates most advantageous to the property</w:t>
      </w:r>
    </w:p>
    <w:p w:rsidR="00000000" w:rsidRDefault="00203F76">
      <w:pPr>
        <w:spacing w:line="192" w:lineRule="auto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ab/>
      </w:r>
    </w:p>
    <w:p w:rsidR="00000000" w:rsidRDefault="00203F76">
      <w:pPr>
        <w:spacing w:line="192" w:lineRule="auto"/>
        <w:ind w:left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3"/>
      <w:r>
        <w:rPr>
          <w:b/>
          <w:bCs/>
          <w:sz w:val="17"/>
          <w:szCs w:val="17"/>
        </w:rPr>
        <w:t xml:space="preserve">Certification that owner is taking all reasonable actions to ensure that the energy consumption levels and rates are       </w:t>
      </w:r>
    </w:p>
    <w:p w:rsidR="00000000" w:rsidRDefault="00203F76">
      <w:pPr>
        <w:spacing w:line="192" w:lineRule="auto"/>
        <w:ind w:left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     as  low as possible</w:t>
      </w:r>
    </w:p>
    <w:p w:rsidR="00000000" w:rsidRDefault="00203F76">
      <w:pPr>
        <w:spacing w:line="192" w:lineRule="auto"/>
        <w:ind w:left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20"/>
          <w:szCs w:val="17"/>
          <w:u w:val="single"/>
        </w:rPr>
      </w:pPr>
    </w:p>
    <w:p w:rsidR="00000000" w:rsidRDefault="00203F76">
      <w:pPr>
        <w:spacing w:line="192" w:lineRule="auto"/>
        <w:ind w:firstLine="720"/>
        <w:rPr>
          <w:b/>
          <w:bCs/>
          <w:sz w:val="20"/>
          <w:szCs w:val="17"/>
          <w:u w:val="single"/>
        </w:rPr>
      </w:pPr>
      <w:r>
        <w:rPr>
          <w:b/>
          <w:bCs/>
          <w:sz w:val="20"/>
          <w:szCs w:val="17"/>
          <w:u w:val="single"/>
        </w:rPr>
        <w:t>Insurance Increase</w:t>
      </w:r>
      <w:r>
        <w:rPr>
          <w:b/>
          <w:bCs/>
          <w:sz w:val="20"/>
          <w:szCs w:val="17"/>
          <w:u w:val="single"/>
        </w:rPr>
        <w:t>: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4"/>
      <w:r>
        <w:rPr>
          <w:b/>
          <w:bCs/>
          <w:sz w:val="17"/>
          <w:szCs w:val="17"/>
        </w:rPr>
        <w:t>Copies of Bills Reflecting Increase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5"/>
      <w:r>
        <w:rPr>
          <w:b/>
          <w:bCs/>
          <w:sz w:val="17"/>
          <w:szCs w:val="17"/>
        </w:rPr>
        <w:t>Bids on Comparable Policy rates (If Applicable)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6"/>
      <w:r>
        <w:rPr>
          <w:b/>
          <w:bCs/>
          <w:sz w:val="17"/>
          <w:szCs w:val="17"/>
        </w:rPr>
        <w:t>Certification that the increased rate is the best rate obtainable by the project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20"/>
          <w:szCs w:val="17"/>
          <w:u w:val="single"/>
        </w:rPr>
      </w:pPr>
    </w:p>
    <w:p w:rsidR="00000000" w:rsidRDefault="00203F76">
      <w:pPr>
        <w:spacing w:line="192" w:lineRule="auto"/>
        <w:ind w:firstLine="720"/>
        <w:rPr>
          <w:b/>
          <w:bCs/>
          <w:sz w:val="20"/>
          <w:szCs w:val="17"/>
          <w:u w:val="single"/>
        </w:rPr>
      </w:pPr>
      <w:r>
        <w:rPr>
          <w:b/>
          <w:bCs/>
          <w:sz w:val="20"/>
          <w:szCs w:val="17"/>
          <w:u w:val="single"/>
        </w:rPr>
        <w:t>Tax Increase:</w:t>
      </w:r>
    </w:p>
    <w:p w:rsidR="00000000" w:rsidRDefault="00203F76">
      <w:pPr>
        <w:spacing w:line="192" w:lineRule="auto"/>
        <w:ind w:left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7"/>
      <w:r>
        <w:rPr>
          <w:b/>
          <w:bCs/>
          <w:sz w:val="17"/>
          <w:szCs w:val="17"/>
        </w:rPr>
        <w:t>Tax Statements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8"/>
      <w:r>
        <w:rPr>
          <w:b/>
          <w:bCs/>
          <w:sz w:val="17"/>
          <w:szCs w:val="17"/>
        </w:rPr>
        <w:t>Certification of Tax Review</w:t>
      </w:r>
    </w:p>
    <w:p w:rsidR="00000000" w:rsidRDefault="00203F76">
      <w:pPr>
        <w:pStyle w:val="Heading9"/>
        <w:rPr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9"/>
      <w:r>
        <w:rPr>
          <w:b/>
          <w:bCs/>
          <w:sz w:val="17"/>
          <w:szCs w:val="17"/>
        </w:rPr>
        <w:t>Tax Appeal Results (if applicable)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6"/>
          <w:szCs w:val="16"/>
        </w:rPr>
      </w:pPr>
      <w:r>
        <w:rPr>
          <w:b/>
          <w:bCs/>
          <w:sz w:val="17"/>
          <w:szCs w:val="17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10"/>
      <w:r>
        <w:rPr>
          <w:b/>
          <w:bCs/>
          <w:sz w:val="17"/>
          <w:szCs w:val="17"/>
        </w:rPr>
        <w:t>Signed copy of Appendix 4-Tax Review and Appeal (if applicable)</w:t>
      </w:r>
    </w:p>
    <w:p w:rsidR="00000000" w:rsidRDefault="00203F76">
      <w:pPr>
        <w:spacing w:line="192" w:lineRule="auto"/>
        <w:rPr>
          <w:sz w:val="16"/>
          <w:szCs w:val="16"/>
        </w:rPr>
      </w:pPr>
    </w:p>
    <w:p w:rsidR="00000000" w:rsidRDefault="00203F76">
      <w:pPr>
        <w:spacing w:line="192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  <w:u w:val="single"/>
        </w:rPr>
      </w:pPr>
      <w:r>
        <w:rPr>
          <w:b/>
          <w:bCs/>
          <w:sz w:val="17"/>
          <w:szCs w:val="17"/>
          <w:u w:val="single"/>
        </w:rPr>
        <w:t>General (Due for All Special Adjustments)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  <w:u w:val="single"/>
        </w:rPr>
      </w:pPr>
    </w:p>
    <w:p w:rsidR="00000000" w:rsidRDefault="00203F76">
      <w:pPr>
        <w:spacing w:line="192" w:lineRule="auto"/>
        <w:rPr>
          <w:b/>
          <w:bCs/>
          <w:sz w:val="17"/>
          <w:szCs w:val="17"/>
          <w:u w:val="single"/>
        </w:rPr>
      </w:pPr>
    </w:p>
    <w:p w:rsidR="00000000" w:rsidRDefault="00203F76">
      <w:pPr>
        <w:pStyle w:val="BodyText"/>
      </w:pP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</w:instrText>
      </w:r>
      <w:r>
        <w:instrText xml:space="preserve">OX </w:instrText>
      </w:r>
      <w:r>
        <w:fldChar w:fldCharType="end"/>
      </w:r>
      <w:bookmarkEnd w:id="11"/>
      <w:r>
        <w:t>HUD – 9833B (Part G –Special Adjustments for Taxes, Insurance, or Utility Cost Increases)</w:t>
      </w:r>
    </w:p>
    <w:p w:rsidR="00000000" w:rsidRDefault="00203F76">
      <w:pPr>
        <w:spacing w:line="192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:rsidR="00000000" w:rsidRDefault="00203F76">
      <w:pPr>
        <w:spacing w:line="192" w:lineRule="auto"/>
        <w:ind w:firstLine="7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b/>
          <w:bCs/>
          <w:sz w:val="16"/>
          <w:szCs w:val="16"/>
        </w:rPr>
        <w:instrText xml:space="preserve"> FORMCHECKBOX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end"/>
      </w:r>
      <w:bookmarkEnd w:id="12"/>
      <w:r>
        <w:rPr>
          <w:b/>
          <w:bCs/>
          <w:sz w:val="16"/>
          <w:szCs w:val="16"/>
        </w:rPr>
        <w:t>Disclosure of any identity-of-interest situation involving the property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13"/>
      <w:r>
        <w:rPr>
          <w:b/>
          <w:bCs/>
          <w:sz w:val="17"/>
          <w:szCs w:val="17"/>
        </w:rPr>
        <w:t xml:space="preserve">Format for Reporting Unit Turnover </w:t>
      </w:r>
    </w:p>
    <w:p w:rsidR="00000000" w:rsidRDefault="00203F76">
      <w:pPr>
        <w:spacing w:line="192" w:lineRule="auto"/>
        <w:ind w:left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bookmarkEnd w:id="14"/>
      <w:r>
        <w:rPr>
          <w:b/>
          <w:bCs/>
          <w:sz w:val="17"/>
          <w:szCs w:val="17"/>
        </w:rPr>
        <w:t>Current balance in Residual Receipts Account (If applicable)</w:t>
      </w:r>
    </w:p>
    <w:p w:rsidR="00000000" w:rsidRDefault="00203F76">
      <w:pPr>
        <w:spacing w:line="192" w:lineRule="auto"/>
        <w:ind w:firstLine="720"/>
        <w:rPr>
          <w:b/>
          <w:bCs/>
          <w:sz w:val="17"/>
          <w:szCs w:val="17"/>
        </w:rPr>
      </w:pPr>
    </w:p>
    <w:p w:rsidR="00000000" w:rsidRDefault="00203F76">
      <w:pPr>
        <w:spacing w:line="192" w:lineRule="auto"/>
        <w:ind w:firstLine="720"/>
        <w:rPr>
          <w:b/>
          <w:bCs/>
          <w:sz w:val="16"/>
          <w:szCs w:val="16"/>
        </w:rPr>
      </w:pPr>
      <w:r>
        <w:rPr>
          <w:b/>
          <w:bCs/>
          <w:sz w:val="17"/>
          <w:szCs w:val="17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17"/>
          <w:szCs w:val="17"/>
        </w:rPr>
        <w:instrText xml:space="preserve"> FORMCHECKBOX </w:instrText>
      </w:r>
      <w:r>
        <w:rPr>
          <w:b/>
          <w:bCs/>
          <w:sz w:val="17"/>
          <w:szCs w:val="17"/>
        </w:rPr>
      </w:r>
      <w:r>
        <w:rPr>
          <w:b/>
          <w:bCs/>
          <w:sz w:val="17"/>
          <w:szCs w:val="17"/>
        </w:rPr>
        <w:fldChar w:fldCharType="end"/>
      </w:r>
      <w:r>
        <w:rPr>
          <w:b/>
          <w:bCs/>
          <w:sz w:val="17"/>
          <w:szCs w:val="17"/>
        </w:rPr>
        <w:t>Rent Comparability Study (RCS) (If applicable)</w:t>
      </w:r>
    </w:p>
    <w:p w:rsidR="00000000" w:rsidRDefault="00203F76">
      <w:pPr>
        <w:spacing w:line="192" w:lineRule="auto"/>
        <w:ind w:firstLine="720"/>
        <w:rPr>
          <w:b/>
          <w:bCs/>
          <w:sz w:val="16"/>
          <w:szCs w:val="16"/>
        </w:rPr>
      </w:pPr>
    </w:p>
    <w:p w:rsidR="00203F76" w:rsidRDefault="00203F76">
      <w:pPr>
        <w:pStyle w:val="Heading7"/>
        <w:rPr>
          <w:sz w:val="16"/>
          <w:szCs w:val="16"/>
        </w:rPr>
      </w:pPr>
      <w:bookmarkStart w:id="15" w:name="_Toc498927737"/>
      <w:bookmarkEnd w:id="15"/>
    </w:p>
    <w:sectPr w:rsidR="00203F76">
      <w:type w:val="continuous"/>
      <w:pgSz w:w="12240" w:h="15840" w:code="1"/>
      <w:pgMar w:top="360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6"/>
    <w:rsid w:val="0020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B3B0F-2B95-F644-9442-784712B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ind w:firstLine="72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1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192" w:lineRule="auto"/>
      <w:ind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line="192" w:lineRule="auto"/>
      <w:ind w:firstLine="720"/>
      <w:outlineLvl w:val="6"/>
    </w:pPr>
    <w:rPr>
      <w:b/>
      <w:bCs/>
      <w:sz w:val="21"/>
      <w:szCs w:val="21"/>
      <w:u w:val="single"/>
    </w:rPr>
  </w:style>
  <w:style w:type="paragraph" w:styleId="Heading8">
    <w:name w:val="heading 8"/>
    <w:basedOn w:val="Normal"/>
    <w:next w:val="Normal"/>
    <w:qFormat/>
    <w:pPr>
      <w:keepNext/>
      <w:spacing w:line="192" w:lineRule="auto"/>
      <w:ind w:firstLine="720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line="192" w:lineRule="auto"/>
      <w:ind w:firstLine="720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pPr>
      <w:spacing w:line="216" w:lineRule="auto"/>
    </w:pPr>
    <w:rPr>
      <w:b/>
      <w:bCs/>
      <w:sz w:val="28"/>
    </w:rPr>
  </w:style>
  <w:style w:type="paragraph" w:styleId="BodyText">
    <w:name w:val="Body Text"/>
    <w:basedOn w:val="Normal"/>
    <w:semiHidden/>
    <w:pPr>
      <w:spacing w:line="192" w:lineRule="auto"/>
    </w:pPr>
    <w:rPr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udia/Downloads/Special%20Adjustment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Special Adjustment Checklist.dot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AAF Rent Adjustment Checklist</vt:lpstr>
    </vt:vector>
  </TitlesOfParts>
  <Company>HACA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AAF Rent Adjustment Checklist</dc:title>
  <dc:subject/>
  <dc:creator>Claudia Rose Rayno</dc:creator>
  <cp:keywords/>
  <dc:description/>
  <cp:lastModifiedBy>Claudia Rose Rayno</cp:lastModifiedBy>
  <cp:revision>1</cp:revision>
  <cp:lastPrinted>2001-04-03T15:17:00Z</cp:lastPrinted>
  <dcterms:created xsi:type="dcterms:W3CDTF">2018-06-28T13:27:00Z</dcterms:created>
  <dcterms:modified xsi:type="dcterms:W3CDTF">2018-06-28T13:27:00Z</dcterms:modified>
</cp:coreProperties>
</file>